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730224609375" w:line="226.90871715545654" w:lineRule="auto"/>
        <w:ind w:left="1118.35693359375" w:right="1024.96093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“The tournament has the right to reschedule already scheduled games due to weather or any other unforeseen circumstances”.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98583984375" w:line="233.64244937896729" w:lineRule="auto"/>
        <w:ind w:left="506.41815185546875" w:right="436.0522460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Canadian Hockey Association (C.H.A.) Rules for Minor Hockey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will govern the conduct and play of all Tournament games. Tournament by-law rules shall be in addition to the Canadian Hockey Association Rules.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61.77978515625" w:line="360" w:lineRule="auto"/>
        <w:ind w:left="720" w:right="253.310546875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20000076293945"/>
          <w:szCs w:val="27.920000076293945"/>
          <w:u w:val="none"/>
          <w:shd w:fill="auto" w:val="clear"/>
          <w:vertAlign w:val="baseline"/>
          <w:rtl w:val="0"/>
        </w:rPr>
        <w:t xml:space="preserve">All teams require a written travel permit.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20000076293945"/>
          <w:szCs w:val="27.920000076293945"/>
          <w:u w:val="none"/>
          <w:shd w:fill="auto" w:val="clear"/>
          <w:vertAlign w:val="baseline"/>
          <w:rtl w:val="0"/>
        </w:rPr>
        <w:t xml:space="preserve">The travel permit must be presented at the Tournament Office prior to the team playing its first Tournament game.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253.310546875" w:hanging="360"/>
        <w:jc w:val="left"/>
        <w:rPr>
          <w:sz w:val="27.920000076293945"/>
          <w:szCs w:val="27.92000007629394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20000076293945"/>
          <w:szCs w:val="27.920000076293945"/>
          <w:u w:val="none"/>
          <w:shd w:fill="auto" w:val="clear"/>
          <w:vertAlign w:val="baseline"/>
          <w:rtl w:val="0"/>
        </w:rPr>
        <w:t xml:space="preserve"> Each coach and / or manager shall be held responsible for the conduct of his / her team while in the arena,</w:t>
      </w:r>
      <w:r w:rsidDel="00000000" w:rsidR="00000000" w:rsidRPr="00000000">
        <w:rPr>
          <w:sz w:val="27.920000076293945"/>
          <w:szCs w:val="27.920000076293945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20000076293945"/>
          <w:szCs w:val="27.920000076293945"/>
          <w:u w:val="none"/>
          <w:shd w:fill="auto" w:val="clear"/>
          <w:vertAlign w:val="baseline"/>
          <w:rtl w:val="0"/>
        </w:rPr>
        <w:t xml:space="preserve">ressing rooms and on the ice.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left"/>
        <w:rPr>
          <w:sz w:val="27.920000076293945"/>
          <w:szCs w:val="27.92000007629394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20000076293945"/>
          <w:szCs w:val="27.920000076293945"/>
          <w:u w:val="none"/>
          <w:shd w:fill="auto" w:val="clear"/>
          <w:vertAlign w:val="baseline"/>
          <w:rtl w:val="0"/>
        </w:rPr>
        <w:t xml:space="preserve"> Each team is required to vacate the dressing room within </w:t>
      </w:r>
      <w:r w:rsidDel="00000000" w:rsidR="00000000" w:rsidRPr="00000000">
        <w:rPr>
          <w:sz w:val="27.920000076293945"/>
          <w:szCs w:val="27.920000076293945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20000076293945"/>
          <w:szCs w:val="27.920000076293945"/>
          <w:u w:val="none"/>
          <w:shd w:fill="auto" w:val="clear"/>
          <w:vertAlign w:val="baseline"/>
          <w:rtl w:val="0"/>
        </w:rPr>
        <w:t xml:space="preserve"> minutes after their game has ended.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27"/>
          <w:szCs w:val="27"/>
          <w:rtl w:val="0"/>
        </w:rPr>
        <w:t xml:space="preserve">Novice teams will play 4 games consisting of 2 - 20 minute straight-time periods.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720" w:hanging="36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Small Novice nets, with black pucks.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720" w:hanging="36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Home team changes bench after first period.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720" w:hanging="36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90-second shift length.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720" w:hanging="36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All double-shifting players are required to "tag up" at bench before returning to play, or play will be whistled dead.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720" w:hanging="36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Official to place live puck in neutral area on shift change (no face-offs); dead puck from preceding shift to be retrieved by official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720" w:hanging="36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On play stoppages comprising (i) goals; or (ii) a goaltender freezing the puck, the puck (or new puck) is dropped immediately at centre ice with no set formation; Game on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60" w:lineRule="auto"/>
        <w:ind w:left="720" w:hanging="36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Penalties, per HNS guidelines, will require offending player to be sent to bench for remainder of timed shift; no power plays and coach to instruct player on what happened.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320" w:w="12240" w:orient="portrait"/>
      <w:pgMar w:bottom="1048.800048828125" w:top="712.801513671875" w:left="813.9888000488281" w:right="906.27197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widowControl w:val="0"/>
      <w:spacing w:before="7.19970703125" w:line="240" w:lineRule="auto"/>
      <w:ind w:right="4079.127197265625"/>
      <w:jc w:val="right"/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TOURNAMENT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488005</wp:posOffset>
          </wp:positionH>
          <wp:positionV relativeFrom="paragraph">
            <wp:posOffset>114300</wp:posOffset>
          </wp:positionV>
          <wp:extent cx="693095" cy="70940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4821" r="4821" t="0"/>
                  <a:stretch>
                    <a:fillRect/>
                  </a:stretch>
                </pic:blipFill>
                <pic:spPr>
                  <a:xfrm>
                    <a:off x="0" y="0"/>
                    <a:ext cx="693095" cy="70940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widowControl w:val="0"/>
      <w:spacing w:line="240" w:lineRule="auto"/>
      <w:ind w:right="4684.2279052734375"/>
      <w:jc w:val="right"/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RULES </w:t>
    </w:r>
  </w:p>
  <w:p w:rsidR="00000000" w:rsidDel="00000000" w:rsidP="00000000" w:rsidRDefault="00000000" w:rsidRPr="00000000" w14:paraId="00000010">
    <w:pPr>
      <w:widowControl w:val="0"/>
      <w:spacing w:before="9.901123046875" w:line="240" w:lineRule="auto"/>
      <w:ind w:right="4209.3572998046875"/>
      <w:jc w:val="right"/>
      <w:rPr/>
    </w:pPr>
    <w:r w:rsidDel="00000000" w:rsidR="00000000" w:rsidRPr="00000000">
      <w:rPr>
        <w:sz w:val="19.920000076293945"/>
        <w:szCs w:val="19.920000076293945"/>
        <w:rtl w:val="0"/>
      </w:rPr>
      <w:t xml:space="preserve">Revised December 14, 2022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